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23" w:rsidRPr="00174071" w:rsidRDefault="00AE3523" w:rsidP="00AE3523">
      <w:pPr>
        <w:pStyle w:val="11"/>
        <w:tabs>
          <w:tab w:val="clear" w:pos="-6236"/>
          <w:tab w:val="clear" w:pos="-6210"/>
          <w:tab w:val="clear" w:pos="-1699"/>
          <w:tab w:val="clear" w:pos="-1559"/>
          <w:tab w:val="clear" w:pos="-1558"/>
          <w:tab w:val="clear" w:pos="0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  <w:szCs w:val="28"/>
        </w:rPr>
      </w:pPr>
      <w:r w:rsidRPr="00174071">
        <w:rPr>
          <w:sz w:val="28"/>
          <w:szCs w:val="28"/>
        </w:rPr>
        <w:t xml:space="preserve">АДМИНИСТРАЦИЯ </w:t>
      </w:r>
    </w:p>
    <w:p w:rsidR="00AE3523" w:rsidRPr="00174071" w:rsidRDefault="00AE3523" w:rsidP="00AE3523">
      <w:pPr>
        <w:pStyle w:val="11"/>
        <w:tabs>
          <w:tab w:val="clear" w:pos="-6236"/>
          <w:tab w:val="clear" w:pos="-6210"/>
          <w:tab w:val="clear" w:pos="-1699"/>
          <w:tab w:val="clear" w:pos="-1559"/>
          <w:tab w:val="clear" w:pos="-1558"/>
          <w:tab w:val="clear" w:pos="0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Pr="00174071">
        <w:rPr>
          <w:sz w:val="28"/>
          <w:szCs w:val="28"/>
        </w:rPr>
        <w:t xml:space="preserve"> СЕЛЬСКОГО ПОСЕЛЕНИЯ</w:t>
      </w:r>
    </w:p>
    <w:p w:rsidR="00AE3523" w:rsidRPr="00174071" w:rsidRDefault="00AE3523" w:rsidP="00AE3523">
      <w:pPr>
        <w:pStyle w:val="11"/>
        <w:tabs>
          <w:tab w:val="clear" w:pos="-6236"/>
          <w:tab w:val="clear" w:pos="-6210"/>
          <w:tab w:val="clear" w:pos="-1699"/>
          <w:tab w:val="clear" w:pos="-1559"/>
          <w:tab w:val="clear" w:pos="-1558"/>
          <w:tab w:val="clear" w:pos="0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  <w:szCs w:val="28"/>
        </w:rPr>
      </w:pPr>
      <w:r w:rsidRPr="00174071">
        <w:rPr>
          <w:sz w:val="28"/>
          <w:szCs w:val="28"/>
        </w:rPr>
        <w:t>КИРОВО-ЧЕПЕЦКОГО РАЙОНА КИРОВСКОЙ ОБЛАСТИ</w:t>
      </w:r>
    </w:p>
    <w:p w:rsidR="00AE3523" w:rsidRPr="00174071" w:rsidRDefault="00AE3523" w:rsidP="00AE3523">
      <w:pPr>
        <w:pStyle w:val="1"/>
        <w:tabs>
          <w:tab w:val="left" w:pos="0"/>
          <w:tab w:val="left" w:pos="2765"/>
        </w:tabs>
        <w:spacing w:before="240" w:line="360" w:lineRule="auto"/>
        <w:rPr>
          <w:sz w:val="32"/>
          <w:szCs w:val="32"/>
        </w:rPr>
      </w:pPr>
      <w:r w:rsidRPr="00174071">
        <w:rPr>
          <w:b w:val="0"/>
          <w:sz w:val="32"/>
          <w:szCs w:val="32"/>
        </w:rPr>
        <w:t xml:space="preserve">                      </w:t>
      </w:r>
      <w:r>
        <w:rPr>
          <w:b w:val="0"/>
          <w:sz w:val="32"/>
          <w:szCs w:val="32"/>
        </w:rPr>
        <w:t xml:space="preserve">                    </w:t>
      </w:r>
      <w:r w:rsidRPr="00174071">
        <w:rPr>
          <w:sz w:val="32"/>
          <w:szCs w:val="32"/>
        </w:rPr>
        <w:t>ПОСТАНОВЛЕНИЕ</w:t>
      </w:r>
    </w:p>
    <w:tbl>
      <w:tblPr>
        <w:tblW w:w="9072" w:type="dxa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AE3523" w:rsidRPr="00174071" w:rsidTr="003A5E96">
        <w:trPr>
          <w:trHeight w:hRule="exact" w:val="411"/>
        </w:trPr>
        <w:tc>
          <w:tcPr>
            <w:tcW w:w="2267" w:type="dxa"/>
            <w:vMerge w:val="restart"/>
            <w:tcBorders>
              <w:bottom w:val="single" w:sz="4" w:space="0" w:color="000000"/>
            </w:tcBorders>
          </w:tcPr>
          <w:p w:rsidR="00AE3523" w:rsidRPr="00174071" w:rsidRDefault="00AE3523" w:rsidP="003A5E96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9"/>
                <w:tab w:val="clear" w:pos="-1558"/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17.09.2018</w:t>
            </w:r>
          </w:p>
        </w:tc>
        <w:tc>
          <w:tcPr>
            <w:tcW w:w="2268" w:type="dxa"/>
            <w:vMerge w:val="restart"/>
          </w:tcPr>
          <w:p w:rsidR="00AE3523" w:rsidRPr="00174071" w:rsidRDefault="00AE3523" w:rsidP="003A5E96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270" w:type="dxa"/>
            <w:vMerge w:val="restart"/>
          </w:tcPr>
          <w:p w:rsidR="00AE3523" w:rsidRPr="00174071" w:rsidRDefault="00AE3523" w:rsidP="003A5E96">
            <w:pPr>
              <w:pStyle w:val="11"/>
              <w:tabs>
                <w:tab w:val="left" w:pos="-353"/>
              </w:tabs>
              <w:snapToGrid w:val="0"/>
              <w:ind w:right="0"/>
              <w:jc w:val="right"/>
              <w:rPr>
                <w:sz w:val="28"/>
                <w:szCs w:val="28"/>
              </w:rPr>
            </w:pPr>
            <w:r w:rsidRPr="00174071">
              <w:rPr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vMerge w:val="restart"/>
            <w:tcBorders>
              <w:bottom w:val="single" w:sz="4" w:space="0" w:color="000000"/>
            </w:tcBorders>
          </w:tcPr>
          <w:p w:rsidR="00AE3523" w:rsidRPr="00174071" w:rsidRDefault="00AE3523" w:rsidP="003A5E96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9"/>
                <w:tab w:val="clear" w:pos="-1558"/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jc w:val="left"/>
              <w:rPr>
                <w:sz w:val="28"/>
                <w:szCs w:val="28"/>
              </w:rPr>
            </w:pPr>
            <w:r w:rsidRPr="0017407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43</w:t>
            </w:r>
          </w:p>
        </w:tc>
      </w:tr>
      <w:tr w:rsidR="00AE3523" w:rsidRPr="00174071" w:rsidTr="003A5E96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</w:tcPr>
          <w:p w:rsidR="00AE3523" w:rsidRPr="00174071" w:rsidRDefault="00AE3523" w:rsidP="003A5E96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</w:tcPr>
          <w:p w:rsidR="00AE3523" w:rsidRPr="00174071" w:rsidRDefault="00AE3523" w:rsidP="003A5E96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9"/>
                <w:tab w:val="clear" w:pos="-1558"/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b w:val="0"/>
                <w:sz w:val="28"/>
                <w:szCs w:val="28"/>
              </w:rPr>
              <w:t>.Ф</w:t>
            </w:r>
            <w:proofErr w:type="gramEnd"/>
            <w:r>
              <w:rPr>
                <w:b w:val="0"/>
                <w:sz w:val="28"/>
                <w:szCs w:val="28"/>
              </w:rPr>
              <w:t>илиппово</w:t>
            </w:r>
            <w:proofErr w:type="spellEnd"/>
          </w:p>
          <w:p w:rsidR="00AE3523" w:rsidRPr="00174071" w:rsidRDefault="00AE3523" w:rsidP="003A5E96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9"/>
                <w:tab w:val="clear" w:pos="-1558"/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AE3523" w:rsidRPr="00174071" w:rsidRDefault="00AE3523" w:rsidP="003A5E96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9"/>
                <w:tab w:val="clear" w:pos="-1558"/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AE3523" w:rsidRPr="00174071" w:rsidRDefault="00AE3523" w:rsidP="003A5E96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9"/>
                <w:tab w:val="clear" w:pos="-1558"/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:rsidR="00AE3523" w:rsidRPr="00174071" w:rsidRDefault="00AE3523" w:rsidP="003A5E96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AE3523" w:rsidRDefault="00AE3523" w:rsidP="00AE352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3523" w:rsidRPr="00174071" w:rsidRDefault="00AE3523" w:rsidP="00AE35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40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                                              по предоставлению муниципальной услуги </w:t>
      </w:r>
    </w:p>
    <w:p w:rsidR="00AE3523" w:rsidRDefault="00AE3523" w:rsidP="00AE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40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«Принятие решения о </w:t>
      </w:r>
      <w:r w:rsidRPr="003949A3">
        <w:rPr>
          <w:rFonts w:ascii="Times New Roman" w:hAnsi="Times New Roman"/>
          <w:b/>
          <w:bCs/>
          <w:sz w:val="28"/>
          <w:szCs w:val="28"/>
        </w:rPr>
        <w:t>подготовке</w:t>
      </w:r>
      <w:r>
        <w:rPr>
          <w:rFonts w:ascii="Times New Roman" w:hAnsi="Times New Roman"/>
          <w:b/>
          <w:bCs/>
          <w:sz w:val="28"/>
          <w:szCs w:val="28"/>
        </w:rPr>
        <w:t xml:space="preserve"> документации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</w:p>
    <w:p w:rsidR="00AE3523" w:rsidRPr="003D1006" w:rsidRDefault="00AE3523" w:rsidP="00AE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планировке территории в границах</w:t>
      </w:r>
    </w:p>
    <w:p w:rsidR="00AE3523" w:rsidRDefault="00AE3523" w:rsidP="00AE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Pr="003D1006">
        <w:rPr>
          <w:rFonts w:ascii="Times New Roman" w:hAnsi="Times New Roman"/>
          <w:b/>
          <w:bCs/>
          <w:sz w:val="28"/>
          <w:szCs w:val="28"/>
        </w:rPr>
        <w:t>»</w:t>
      </w:r>
    </w:p>
    <w:p w:rsidR="00AE3523" w:rsidRPr="00E5602A" w:rsidRDefault="00AE3523" w:rsidP="00AE3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3523" w:rsidRPr="00174071" w:rsidRDefault="00AE3523" w:rsidP="00AE352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74071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</w:t>
      </w:r>
      <w:r>
        <w:rPr>
          <w:rFonts w:ascii="Times New Roman" w:hAnsi="Times New Roman"/>
          <w:sz w:val="28"/>
          <w:szCs w:val="28"/>
        </w:rPr>
        <w:t>ипального образования Филипповское</w:t>
      </w:r>
      <w:r w:rsidRPr="00174071">
        <w:rPr>
          <w:rFonts w:ascii="Times New Roman" w:hAnsi="Times New Roman"/>
          <w:sz w:val="28"/>
          <w:szCs w:val="28"/>
        </w:rPr>
        <w:t xml:space="preserve"> сельское пос</w:t>
      </w:r>
      <w:r>
        <w:rPr>
          <w:rFonts w:ascii="Times New Roman" w:hAnsi="Times New Roman"/>
          <w:sz w:val="28"/>
          <w:szCs w:val="28"/>
        </w:rPr>
        <w:t>еление администрация  Филипповского</w:t>
      </w:r>
      <w:r w:rsidRPr="00174071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AE3523" w:rsidRPr="00174071" w:rsidRDefault="00AE3523" w:rsidP="00AE3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74071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 </w:t>
      </w:r>
      <w:r w:rsidRPr="00174071">
        <w:rPr>
          <w:rFonts w:ascii="Times New Roman" w:hAnsi="Times New Roman"/>
          <w:bCs/>
          <w:sz w:val="28"/>
          <w:szCs w:val="28"/>
        </w:rPr>
        <w:t>«Принятие решения о подготовке документации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4071">
        <w:rPr>
          <w:rFonts w:ascii="Times New Roman" w:hAnsi="Times New Roman"/>
          <w:bCs/>
          <w:sz w:val="28"/>
          <w:szCs w:val="28"/>
        </w:rPr>
        <w:t>планировке территории в границах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4071">
        <w:rPr>
          <w:rFonts w:ascii="Times New Roman" w:hAnsi="Times New Roman"/>
          <w:bCs/>
          <w:sz w:val="28"/>
          <w:szCs w:val="28"/>
        </w:rPr>
        <w:t>муниципального образования»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4071">
        <w:rPr>
          <w:rFonts w:ascii="Times New Roman" w:hAnsi="Times New Roman"/>
          <w:sz w:val="28"/>
          <w:szCs w:val="28"/>
        </w:rPr>
        <w:t>согласно приложению.</w:t>
      </w:r>
    </w:p>
    <w:p w:rsidR="00AE3523" w:rsidRPr="00E5602A" w:rsidRDefault="00AE3523" w:rsidP="00AE352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74071">
        <w:rPr>
          <w:rFonts w:ascii="Times New Roman" w:hAnsi="Times New Roman"/>
          <w:sz w:val="28"/>
          <w:szCs w:val="28"/>
        </w:rPr>
        <w:t>2.</w:t>
      </w:r>
      <w:r w:rsidRPr="00174071">
        <w:rPr>
          <w:rFonts w:ascii="Times New Roman" w:hAnsi="Times New Roman"/>
          <w:bCs/>
          <w:sz w:val="28"/>
          <w:szCs w:val="28"/>
        </w:rPr>
        <w:t xml:space="preserve"> Настоящее постановление вступает  в силу с момента  опубликования в Информационном бюллетене органов ме</w:t>
      </w:r>
      <w:r>
        <w:rPr>
          <w:rFonts w:ascii="Times New Roman" w:hAnsi="Times New Roman"/>
          <w:bCs/>
          <w:sz w:val="28"/>
          <w:szCs w:val="28"/>
        </w:rPr>
        <w:t>стного самоуправления Филипповское</w:t>
      </w:r>
      <w:r w:rsidRPr="00174071">
        <w:rPr>
          <w:rFonts w:ascii="Times New Roman" w:hAnsi="Times New Roman"/>
          <w:bCs/>
          <w:sz w:val="28"/>
          <w:szCs w:val="28"/>
        </w:rPr>
        <w:t xml:space="preserve"> сельское поселение </w:t>
      </w:r>
      <w:proofErr w:type="spellStart"/>
      <w:r w:rsidRPr="00174071">
        <w:rPr>
          <w:rFonts w:ascii="Times New Roman" w:hAnsi="Times New Roman"/>
          <w:bCs/>
          <w:sz w:val="28"/>
          <w:szCs w:val="28"/>
        </w:rPr>
        <w:t>Кирово-Чепецкого</w:t>
      </w:r>
      <w:proofErr w:type="spellEnd"/>
      <w:r w:rsidRPr="00174071">
        <w:rPr>
          <w:rFonts w:ascii="Times New Roman" w:hAnsi="Times New Roman"/>
          <w:bCs/>
          <w:sz w:val="28"/>
          <w:szCs w:val="28"/>
        </w:rPr>
        <w:t xml:space="preserve"> района Кировской области и на официальном сайте </w:t>
      </w:r>
      <w:r>
        <w:rPr>
          <w:rFonts w:ascii="Times New Roman" w:hAnsi="Times New Roman"/>
          <w:bCs/>
          <w:sz w:val="28"/>
          <w:szCs w:val="28"/>
        </w:rPr>
        <w:t>Филипповского</w:t>
      </w:r>
      <w:r w:rsidRPr="00174071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174071">
        <w:rPr>
          <w:rFonts w:ascii="Times New Roman" w:hAnsi="Times New Roman"/>
          <w:bCs/>
          <w:sz w:val="28"/>
          <w:szCs w:val="28"/>
        </w:rPr>
        <w:t>Кирово-Чепецкого</w:t>
      </w:r>
      <w:proofErr w:type="spellEnd"/>
      <w:r w:rsidRPr="00174071">
        <w:rPr>
          <w:rFonts w:ascii="Times New Roman" w:hAnsi="Times New Roman"/>
          <w:bCs/>
          <w:sz w:val="28"/>
          <w:szCs w:val="28"/>
        </w:rPr>
        <w:t xml:space="preserve"> района Кировской области.</w:t>
      </w:r>
    </w:p>
    <w:tbl>
      <w:tblPr>
        <w:tblW w:w="9747" w:type="dxa"/>
        <w:tblLayout w:type="fixed"/>
        <w:tblLook w:val="0000"/>
      </w:tblPr>
      <w:tblGrid>
        <w:gridCol w:w="7308"/>
        <w:gridCol w:w="2439"/>
      </w:tblGrid>
      <w:tr w:rsidR="00AE3523" w:rsidRPr="008B30CA" w:rsidTr="003A5E96">
        <w:tc>
          <w:tcPr>
            <w:tcW w:w="7308" w:type="dxa"/>
            <w:tcBorders>
              <w:bottom w:val="single" w:sz="4" w:space="0" w:color="auto"/>
            </w:tcBorders>
          </w:tcPr>
          <w:p w:rsidR="00AE3523" w:rsidRPr="008B30CA" w:rsidRDefault="00AE3523" w:rsidP="003A5E96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Глава администрации </w:t>
            </w:r>
          </w:p>
          <w:p w:rsidR="00AE3523" w:rsidRPr="008B30CA" w:rsidRDefault="00AE3523" w:rsidP="003A5E96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Филипповского сельского поселения</w:t>
            </w:r>
          </w:p>
          <w:p w:rsidR="00AE3523" w:rsidRPr="008B30CA" w:rsidRDefault="00AE3523" w:rsidP="003A5E96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8B30CA">
              <w:rPr>
                <w:color w:val="000000" w:themeColor="text1"/>
                <w:szCs w:val="28"/>
              </w:rPr>
              <w:t>Кирово-Чепецкого</w:t>
            </w:r>
            <w:proofErr w:type="spellEnd"/>
            <w:r w:rsidRPr="008B30CA">
              <w:rPr>
                <w:color w:val="000000" w:themeColor="text1"/>
                <w:szCs w:val="28"/>
              </w:rPr>
              <w:t xml:space="preserve"> района </w:t>
            </w:r>
          </w:p>
          <w:p w:rsidR="00AE3523" w:rsidRPr="008B30CA" w:rsidRDefault="00AE3523" w:rsidP="003A5E96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Кировской области    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AE3523" w:rsidRPr="008B30CA" w:rsidRDefault="00AE3523" w:rsidP="003A5E96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AE3523" w:rsidRPr="008B30CA" w:rsidRDefault="00AE3523" w:rsidP="003A5E96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AE3523" w:rsidRDefault="00AE3523" w:rsidP="003A5E96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AE3523" w:rsidRPr="008B30CA" w:rsidRDefault="00AE3523" w:rsidP="003A5E96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А.А.Козьминых</w:t>
            </w:r>
          </w:p>
        </w:tc>
      </w:tr>
      <w:tr w:rsidR="00AE3523" w:rsidRPr="008B30CA" w:rsidTr="003A5E96">
        <w:tc>
          <w:tcPr>
            <w:tcW w:w="7308" w:type="dxa"/>
          </w:tcPr>
          <w:p w:rsidR="00AE3523" w:rsidRPr="008B30CA" w:rsidRDefault="00AE3523" w:rsidP="003A5E96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ПОДГОТОВЛЕНО</w:t>
            </w:r>
          </w:p>
        </w:tc>
        <w:tc>
          <w:tcPr>
            <w:tcW w:w="2439" w:type="dxa"/>
          </w:tcPr>
          <w:p w:rsidR="00AE3523" w:rsidRPr="008B30CA" w:rsidRDefault="00AE3523" w:rsidP="003A5E96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AE3523" w:rsidRPr="008B30CA" w:rsidTr="003A5E96">
        <w:tc>
          <w:tcPr>
            <w:tcW w:w="7308" w:type="dxa"/>
          </w:tcPr>
          <w:p w:rsidR="00AE3523" w:rsidRPr="008B30CA" w:rsidRDefault="00AE3523" w:rsidP="003A5E96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Ведущий специалист</w:t>
            </w:r>
          </w:p>
          <w:p w:rsidR="00AE3523" w:rsidRPr="008B30CA" w:rsidRDefault="00AE3523" w:rsidP="003A5E96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администрации </w:t>
            </w:r>
            <w:proofErr w:type="gramStart"/>
            <w:r w:rsidRPr="008B30CA">
              <w:rPr>
                <w:color w:val="000000" w:themeColor="text1"/>
                <w:szCs w:val="28"/>
              </w:rPr>
              <w:t>Филипповского</w:t>
            </w:r>
            <w:proofErr w:type="gramEnd"/>
          </w:p>
          <w:p w:rsidR="00AE3523" w:rsidRPr="008B30CA" w:rsidRDefault="00AE3523" w:rsidP="003A5E96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сельского поселения</w:t>
            </w:r>
          </w:p>
          <w:p w:rsidR="00AE3523" w:rsidRPr="008B30CA" w:rsidRDefault="00AE3523" w:rsidP="003A5E96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  <w:r w:rsidRPr="008B30CA">
              <w:rPr>
                <w:color w:val="000000" w:themeColor="text1"/>
                <w:sz w:val="20"/>
              </w:rPr>
              <w:t>Разослать: Дело, прокуратура</w:t>
            </w:r>
            <w:r>
              <w:rPr>
                <w:color w:val="000000" w:themeColor="text1"/>
                <w:sz w:val="20"/>
              </w:rPr>
              <w:t xml:space="preserve">. </w:t>
            </w:r>
            <w:r w:rsidRPr="008B30CA">
              <w:rPr>
                <w:color w:val="000000" w:themeColor="text1"/>
                <w:sz w:val="20"/>
              </w:rPr>
              <w:t xml:space="preserve"> Князева Светлана Леонидовна(883361)77-119</w:t>
            </w:r>
          </w:p>
        </w:tc>
        <w:tc>
          <w:tcPr>
            <w:tcW w:w="2439" w:type="dxa"/>
          </w:tcPr>
          <w:p w:rsidR="00AE3523" w:rsidRPr="008B30CA" w:rsidRDefault="00AE3523" w:rsidP="003A5E96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С.Л.Князева</w:t>
            </w:r>
          </w:p>
          <w:p w:rsidR="00AE3523" w:rsidRPr="008B30CA" w:rsidRDefault="00AE3523" w:rsidP="003A5E96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AE3523" w:rsidRPr="008B30CA" w:rsidRDefault="00AE3523" w:rsidP="003A5E96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AE3523" w:rsidRPr="008B30CA" w:rsidRDefault="00AE3523" w:rsidP="003A5E96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AE3523" w:rsidRDefault="00AE3523" w:rsidP="00AE3523">
      <w:pPr>
        <w:pStyle w:val="11"/>
        <w:tabs>
          <w:tab w:val="clear" w:pos="-6236"/>
          <w:tab w:val="clear" w:pos="-6210"/>
          <w:tab w:val="clear" w:pos="-1699"/>
          <w:tab w:val="clear" w:pos="-1559"/>
          <w:tab w:val="clear" w:pos="-1558"/>
          <w:tab w:val="clear" w:pos="0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  <w:szCs w:val="28"/>
        </w:rPr>
      </w:pP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</w:t>
      </w:r>
      <w:r w:rsidR="00062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Филипповского сельского поселения</w:t>
      </w:r>
    </w:p>
    <w:p w:rsidR="00B12109" w:rsidRPr="00B12109" w:rsidRDefault="00AE3523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17.09.2018г.</w:t>
      </w:r>
      <w:r w:rsidR="00B12109"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43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«Принятие решения о подготовке документации </w:t>
      </w:r>
      <w:proofErr w:type="gram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планировке территории в границах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образования Филипповское сельское поселение </w:t>
      </w:r>
      <w:proofErr w:type="spell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Кирово-Чепецкого</w:t>
      </w:r>
      <w:proofErr w:type="spellEnd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Кировской области»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Par49"/>
      <w:bookmarkEnd w:id="0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Предмет регулирования регламента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Административный регламент предоставления муниципальной услуги «Принятие решения о подготовке документации по планировке территории в границах муниципального образования»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понятия в настоящем регламенте используются в том же значении, в котором они приведены в Федеральном </w:t>
      </w:r>
      <w:hyperlink r:id="rId4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законе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 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 Круг заявителей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Заявителем при предоставлении муниципальной услуги является –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– заявление).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   Требования к порядку информирования о предоставлении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1.3.1. Порядок получения информации по вопросам предоставления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информационных стендах в местах предоставления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заявителя;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в письменной форме, в форме электронного документа;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1.3.2. Справочная информация о предоставлении муниципальной услуги: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местонахождения органа, предоставляющего муниципальную услугу: 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613004, Кировская область, </w:t>
      </w:r>
      <w:proofErr w:type="spell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Кирово-Чепецкий</w:t>
      </w:r>
      <w:proofErr w:type="spell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район, село </w:t>
      </w:r>
      <w:proofErr w:type="spell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Филиппово</w:t>
      </w:r>
      <w:proofErr w:type="spell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, ул. Михаила Злобина, д. 7А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понедельник – четверг: с 08.00 до 16.00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пятница: с 08.00 до 16.00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суббота, воскресенье – выходные дни.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 (83361) 70-1-90;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почта: </w:t>
      </w:r>
      <w:proofErr w:type="spell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kcluchi@admkchr.ru</w:t>
      </w:r>
      <w:proofErr w:type="spell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    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http: 613004@rx24.ru       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     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уведомления заявителя о переходе прав на земельный участок (земельные участки) либо об образовании земельного участка (земельных участков).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подачи уведомления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1.3.6. Информация о порядке предоставления муниципальной услуги предоставляется бесплатно.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Par56"/>
      <w:bookmarkEnd w:id="1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Стандарт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 Наименование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муниципальной услуги: «Принятие решения о подготовке документации по планировке территории в границах муниципального образования».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   Наименование органа, предоставляющего муниципальную услугу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Муниципальная услуга предоставляется администрацией Филипповского сельского поселения (далее – администрация).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Результат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предоставления муниципальной услуги является: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о подготовке документации по планировке территории.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 Срок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 срок предоставления муниципальной услуги составляет 10 календарных дней со дня регистрации заявления.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2.5.  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Градостроительным </w:t>
      </w:r>
      <w:hyperlink r:id="rId5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№№ 5 – 6, 14.01.2005);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6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4179).</w:t>
      </w:r>
    </w:p>
    <w:p w:rsidR="00B12109" w:rsidRPr="00B12109" w:rsidRDefault="004F0957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history="1">
        <w:r w:rsidR="00B12109"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="00B12109"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Кировской области от 28.09.2006 № 44-ЗО «О регулировании градостроительной деятельности в Кировской области» («Вятский край», №№ 191 – 192 (3839 – 3840), 17.10.2006, «Сборник основных нормативных правовых актов органов государственной власти Кировской области», № 6 (69) (часть 1), 20.12.2006);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муниципального образования администрации Филипповского сельского поселения;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Правилами землепользования и застройки муниципального образования администрации Филипповского сельского поселения, утвержденными решением ________________ Думы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___________№______;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административным регламентом.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Par77"/>
      <w:bookmarkEnd w:id="2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2.6.   Перечень документов, необходимых для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 Для предоставления муниципальной услуги необходимы следующие документы: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2.6.1.1. </w:t>
      </w:r>
      <w:hyperlink r:id="rId8" w:anchor="Par327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Заявление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 выдаче решения о подготовке документации по планировке территории в границах муниципального образования Филипповское сельское поселение (приложение № 1).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2.6.1.2. Сведения из Единого государственного реестра прав на недвижимое имущество и сделок с ним о правах на земельный участок (земельные участки).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2.6.1.3. Копия кадастрового паспорта земельного участка (земельных участков) (кадастровой выписки о земельном участке (земельных участков)).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Par86"/>
      <w:bookmarkStart w:id="4" w:name="Par92"/>
      <w:bookmarkEnd w:id="3"/>
      <w:bookmarkEnd w:id="4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2.6.2. Документ, указанный в подпункте 2.6.1.1 пункта 2.6.1 настоящего Административного регламента представляется заявителем самостоятельно.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2.6.3. Документы (их копии или сведения, содержащиеся в них), указанные в подпунктах 2.6.1.2, 2.6.1.3 пункта 2.6.1 настоящего Административного регламента запрашиваются администрацией в рамках межведомственного информационного взаимодействия, если они не были представлены заявителем самостоятельно.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2.6.5. При предоставлении муниципальной услуги администрация не вправе требовать от заявителя: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27.07.2010 № 210-ФЗ «Об организации предоставления государственных и муниципальных услуг».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2.7.   Перечень оснований для отказа в приеме документов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приёме документов отсутствуют.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" w:name="Par108"/>
      <w:bookmarkEnd w:id="5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 Перечень оснований для отказа в предоставлении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предоставлении муниципальной услуги отсутствуют.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2.10. Размер платы, взимаемой за предоставление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осуществляется на бесплатной основе.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2.12. Срок и порядок регистрации заявления о предоставлении муниципальной услуги, в том числе в электронной форме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</w:t>
      </w:r>
      <w:r w:rsidRPr="00B12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15 минут 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момента поступления его в администрацию.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2.13. Требования к помещениям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2.13.3.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предоставлении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 кабинета (кабинки);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имени и отчества специалиста, осуществляющего прием заявителей;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и часов приема, времени перерыва на обед.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2.14. Показатели доступности и качества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2.14.1. Показателем доступности муниципальной услуги является: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транспортная доступность к местам предоставления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2.14.2. Показателями качества муниципальной услуги являются: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срока предоставления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2.15.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2.15.1. Особенности предоставления муниципальной услуги в электронной форме: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" w:name="Par188"/>
      <w:bookmarkEnd w:id="6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Состав, последовательность и сроки </w:t>
      </w:r>
      <w:proofErr w:type="spell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выполненияадминистративных</w:t>
      </w:r>
      <w:proofErr w:type="spellEnd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процедур, требования к </w:t>
      </w:r>
      <w:proofErr w:type="spell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порядкуих</w:t>
      </w:r>
      <w:proofErr w:type="spellEnd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выполнения, в том числе особенности </w:t>
      </w:r>
      <w:proofErr w:type="spell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выполненияадминистративных</w:t>
      </w:r>
      <w:proofErr w:type="spellEnd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процедур в электронной </w:t>
      </w:r>
      <w:proofErr w:type="spell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форме</w:t>
      </w:r>
      <w:proofErr w:type="gram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,а</w:t>
      </w:r>
      <w:proofErr w:type="spellEnd"/>
      <w:proofErr w:type="gramEnd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также особенности выполнения </w:t>
      </w:r>
      <w:proofErr w:type="spell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административныхпроцедур</w:t>
      </w:r>
      <w:proofErr w:type="spellEnd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многофункциональных центрах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  Описание последовательности действий при предоставлении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 и представленных документов;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 межведомственных запросов;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последовательности действий при рассмотрении заявления и представленных документов и принятие решения о подготовке документации по планировке территории;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регистрация и выдача документов.</w:t>
      </w:r>
    </w:p>
    <w:p w:rsidR="00B12109" w:rsidRPr="00B12109" w:rsidRDefault="004F0957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anchor="Par358" w:history="1">
        <w:r w:rsidR="00B12109"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Блок-схема</w:t>
        </w:r>
      </w:hyperlink>
      <w:r w:rsidR="00B12109"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порядка предоставления муниципальной услуги представлена в приложении №3.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  Описание последовательности действий при приеме и регистрации документов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Застройщики подают (направляют) документы непосредственно в администрацию либо через многофункциональный центр (при его наличии).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исполнения муниципальной услуги является поступление в администрацию заявления и предъявлением: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документа, удостоверяющего личность заявителя (его представителя);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документа, подтверждающего полномочия представителя заявителя.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 принятии решения о подготовке документации по планировке территории может быть подано в электронном виде с использованием Единого портала государственных и муниципальных услуг (функций) (</w:t>
      </w:r>
      <w:hyperlink r:id="rId10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www.gosuslugi.ru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Портала государственных услуг Кировской области (</w:t>
      </w:r>
      <w:proofErr w:type="spell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www.pgmu.ako.kirov.ru</w:t>
      </w:r>
      <w:proofErr w:type="spell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регистрирует в установленном порядке поступившие документы;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оформляет уведомление о приеме документов (приложение № 3 к настоящему Административному регламенту) и направляет его заявителю;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представления документов через многофункциональный центр (при его наличии) уведомление о приеме документов может быть выдано (направлено) через многофункциональный центр.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административной процедуры не может превышать 10 дней.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3.3.    Описание последовательности действий при формировании и направлении межведомственных запросов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подпунктами 2.6.1.2 – 2.6.1.3 пункта 2.6.1 настоящего Административного регламента (в случае, если указанные документы не представлены заявителем самостоятельно).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административной процедуры не может превышать 20 дней.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3.4. Описание последовательности действий при рассмотрении заявления и представленных документов и принятие решения о подготовке документации по планировке территории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 осуществляет подготовку проекта решения о подготовке документации по планировке территорий и направляет на согласование и утверждение в соответствии с установленным порядком.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принятие Администрацией решения о подготовке документации по планировке территории.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административной процедуры не может превышать 5 дней.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3.5.    Описание последовательности действий при регистрации и выдаче документов заявителю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 подготовке документации по планировке территории после подписи уполномоченного должностного лица выдается (направляется) заявителю.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представления документов через многофункциональный центр (при его наличии) решение о подготовке документации по планировке территории, может быть выдано (направлено) через многофункциональный центр.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административной процедуры не может превышать 5 дней.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" w:name="Par241"/>
      <w:bookmarkEnd w:id="7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Формы </w:t>
      </w:r>
      <w:proofErr w:type="gram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исполнением административного регламента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4.1.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администрации, а также уполномоченное им должностное лицо, осуществляя контроль, вправе: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соблюдение порядка и условий предоставления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</w:t>
      </w:r>
      <w:r w:rsidRPr="00B12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1 раза в квартал.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5. </w:t>
      </w: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Заявитель может обратиться с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жалобой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 следующих случаях: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1) нарушение срока регистрации запроса о предоставлении  муниципальной услуги, запроса, указанного в </w:t>
      </w:r>
      <w:hyperlink r:id="rId11" w:anchor="/document/99/902228011/XA00M2A2M1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2" w:tooltip="Федерального закона № 210-ФЗ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13" w:tooltip="Федерального закона № 210-ФЗ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14" w:tooltip="Федерального закона № 210-ФЗ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5" w:tooltip="Федерального закона № 210-ФЗ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6" w:tooltip="Федерального закона № 210-ФЗ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5.2.1.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7" w:tooltip="Федерального закона № 210-ФЗ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Жалобы на решения и 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действия (бездействие) руководителя органа, предоставляющего муниципальную услугу, подаются в вышестоящий орган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8" w:anchor="/document/99/902228011/XA00M8O2MO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5.2.2.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организаций, предусмотренных </w:t>
      </w:r>
      <w:hyperlink r:id="rId19" w:anchor="/document/99/902228011/XA00M8O2MO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  или 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муниципального служащего, многофункционального центра, его руководителя и (или) работника, организаций, предусмотренных  </w:t>
      </w:r>
      <w:hyperlink r:id="rId20" w:anchor="/document/99/902228011/XA00M8O2MO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1" w:anchor="/document/99/902228011/XA00M8O2MO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2" w:anchor="/document/99/902228011/XA00M8O2MO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сети Интернет, включая официальный сайт органа, предоставляющего муниципальную услугу;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23" w:tooltip="Кодексом Российской Федерации об административных правонарушениях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5.6.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4" w:anchor="/document/99/902228011/XA00M8O2MO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5" w:anchor="/document/99/902228011/XA00M8O2MO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приеме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 По результатам рассмотрения жалобы принимается одно из следующих решений: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фамилия, имя, отчество (последнее – при наличии) или наименование заявителя;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принятое по жалобе решение;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5.7.4. Администрация отказывает в удовлетворении жалобы в следующих случаях: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 5.8. Порядок обжалования решения по жалобе.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Приложение № 1</w:t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 административному регламенту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администрацию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образования 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(наименование муниципального образования)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(Ф.И.О. заявителя; наименование организации, Ф.И.О., должность руководителя, ИНН)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индекс, адрес: 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 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8" w:name="Par327"/>
      <w:bookmarkEnd w:id="8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принять решение о подготовке документации по планировке территории 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проекта планировки с проектом межевания, проекта </w:t>
      </w:r>
      <w:proofErr w:type="spell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межева</w:t>
      </w:r>
      <w:proofErr w:type="spell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-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(ненужное зачеркнуть)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ния</w:t>
      </w:r>
      <w:proofErr w:type="spell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границах земельного участка (земельных участков)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(указываются кадастровые номера земельных участков)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адресу (при наличии) __________________________________________, в целях _________________________________________________________ ________________________________________________________________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Предложения: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порядке подготовки документации по планировке территории: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сроках подготовки документации по планировке территории: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содержании документации по планировке территории: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Мне разъяснено, что реализация документации по планировке территории, по заявленным мною целям, возможна только в случае соответствия её генеральному плану и правилам землепользования и застройки муниципального образования __________________________.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                                      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Дата                                                                                      Подпись заявителя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(Документы, которые заявитель прикладывает к заявлению самостоятельно)</w:t>
      </w:r>
      <w:bookmarkStart w:id="9" w:name="Par356"/>
      <w:bookmarkEnd w:id="9"/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0" w:name="Par37"/>
      <w:bookmarkEnd w:id="10"/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Приложение № 2</w:t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 административному регламенту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1" w:name="Par358"/>
      <w:bookmarkEnd w:id="11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БЛОК-СХЕМА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последовательности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«Принятие решения о подготовке документации по планировке территории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границах муниципального образования __________________»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 ┌─────────────────────────────┐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 │ Подача заявления заявителем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 │   с комплектом документов   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 └─────────────┬───────────────┘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┌────────────────────────────────────────────┐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│       Прием и регистрация заявления       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└──────────────────────┬─────────────────────┘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 │                               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┌────────────────────────────────────────────┐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│ Проверка на наличие необходимых документов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└──────────────────────┬─────────────────────┘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 │                            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┌────────────────────────────────────────────┐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  │   Формирование дела принятых документов   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└──────────────────────┬─────────────────────┘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                         │                              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┌────────────────────────────────────────────┐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│           Рассмотрение документов          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└──────────────────────┬─────────────────────┘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                              │                              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        ┌────────────────────┐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        │ Подготовка проекта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       │      решения       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        │    о подготовке    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        └────────┬───────────┘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 │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┌────────────────────────────────────────────┐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│            Регистрация решения            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└──────────────────────┬─────────────────────┘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 │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 ┌───────────────────┐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 │      Выдача      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 │   (направление)  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 │ решения заявителю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 └───────────────────┘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 w:type="textWrapping" w:clear="all"/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Приложение № 3</w:t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 административному регламенту</w:t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8"/>
        <w:gridCol w:w="4747"/>
      </w:tblGrid>
      <w:tr w:rsidR="00B12109" w:rsidRPr="00B12109" w:rsidTr="00B1210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штамп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 заявителя</w:t>
            </w:r>
          </w:p>
        </w:tc>
      </w:tr>
    </w:tbl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Уведомление о приеме документов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уведомляем о том, что для получения муниципальной услуги «</w:t>
      </w: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Принятие решения о подготовке документации по планировке территории в границах муниципального образования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от Вас приняты следующие документы: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1"/>
        <w:gridCol w:w="2803"/>
        <w:gridCol w:w="1832"/>
        <w:gridCol w:w="2474"/>
        <w:gridCol w:w="1625"/>
      </w:tblGrid>
      <w:tr w:rsidR="00B12109" w:rsidRPr="00B12109" w:rsidTr="00B1210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(оригинал, нотариальная копия, ксерокопия)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 (дата выдачи, номер, кем выдан, иное)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 принято ____________ документов на ____________ листах.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22"/>
        <w:gridCol w:w="2105"/>
        <w:gridCol w:w="281"/>
        <w:gridCol w:w="2240"/>
        <w:gridCol w:w="281"/>
        <w:gridCol w:w="1673"/>
        <w:gridCol w:w="253"/>
      </w:tblGrid>
      <w:tr w:rsidR="00B12109" w:rsidRPr="00B12109" w:rsidTr="00B12109">
        <w:trPr>
          <w:tblCellSpacing w:w="0" w:type="dxa"/>
        </w:trPr>
        <w:tc>
          <w:tcPr>
            <w:tcW w:w="255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 передал:</w:t>
            </w:r>
          </w:p>
        </w:tc>
        <w:tc>
          <w:tcPr>
            <w:tcW w:w="213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255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5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22"/>
        <w:gridCol w:w="2105"/>
        <w:gridCol w:w="281"/>
        <w:gridCol w:w="2240"/>
        <w:gridCol w:w="281"/>
        <w:gridCol w:w="1673"/>
        <w:gridCol w:w="253"/>
      </w:tblGrid>
      <w:tr w:rsidR="00B12109" w:rsidRPr="00B12109" w:rsidTr="00B12109">
        <w:trPr>
          <w:tblCellSpacing w:w="0" w:type="dxa"/>
        </w:trPr>
        <w:tc>
          <w:tcPr>
            <w:tcW w:w="255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принял:</w:t>
            </w:r>
          </w:p>
        </w:tc>
        <w:tc>
          <w:tcPr>
            <w:tcW w:w="213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255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5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96E55" w:rsidRDefault="00E96E55"/>
    <w:sectPr w:rsidR="00E96E55" w:rsidSect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109"/>
    <w:rsid w:val="000620D8"/>
    <w:rsid w:val="002177DE"/>
    <w:rsid w:val="00461F00"/>
    <w:rsid w:val="004F0957"/>
    <w:rsid w:val="008430BF"/>
    <w:rsid w:val="00AE3523"/>
    <w:rsid w:val="00B12109"/>
    <w:rsid w:val="00E9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paragraph" w:styleId="1">
    <w:name w:val="heading 1"/>
    <w:basedOn w:val="a"/>
    <w:link w:val="10"/>
    <w:uiPriority w:val="9"/>
    <w:qFormat/>
    <w:rsid w:val="00B12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2109"/>
    <w:rPr>
      <w:color w:val="0000FF"/>
      <w:u w:val="single"/>
    </w:rPr>
  </w:style>
  <w:style w:type="paragraph" w:customStyle="1" w:styleId="punct">
    <w:name w:val="punct"/>
    <w:basedOn w:val="a"/>
    <w:rsid w:val="00B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E352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AE35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ВК1"/>
    <w:basedOn w:val="a"/>
    <w:rsid w:val="00AE3523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  <w:tab w:val="right" w:pos="9355"/>
      </w:tabs>
      <w:spacing w:after="0" w:line="240" w:lineRule="auto"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ConsPlusTitle">
    <w:name w:val="ConsPlusTitle"/>
    <w:rsid w:val="00AE352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A3%D0%9F%D0%A0%D0%90%D0%92%D0%9B%D0%95%D0%9D%D0%98%D0%95%20%D0%9E%D0%9F%D0%A2%D0%98%D0%9C%D0%98%D0%97%D0%90%D0%A6%D0%98%D0%98%20%D0%9F%D0%A0%D0%95%D0%94%D0%9E%D0%A1%D0%A2%D0%90%D0%92%D0%9B%D0%95%D0%9D%D0%98%D0%AF%20%D0%A3%D0%A1%D0%9B%D0%A3%D0%93\%D0%9A%D1%83%D0%B7%D0%BD%D0%B5%D1%86%D0%BE%D0%B2%D0%B0%20%D0%90.%D0%A1\%D0%A2%D0%B8%D0%BF%D0%BE%D0%B2%D1%8B%D0%B5%20%D1%83%D1%81%D0%BB%D1%83%D0%B3%D0%B8%20%D0%BF%D0%B5%D1%80%D0%B5%D0%B2%D0%BE%D0%B4\%D0%9D%D0%B5%D0%BE%D0%B1%D1%85%D0%BE%D0%B4%D0%B8%D0%BC%D0%BE%20%D0%B0%D0%BA%D1%82%D1%83%D0%B0%D0%BB%D0%B8%D0%B7%D0%B8%D1%80%D0%BE%D0%B2%D0%B0%D1%82%D1%8C\!%D0%B4%D0%B5%D0%BB%D0%B0%D1%8E!%D0%BF%D0%BE%D0%B4%D0%B3%D0%BE%D1%82%D0%BE%D0%B2%D0%BA%D0%B0%20%D0%B4%D0%BE%D0%BA%D1%83%D0%BC%D0%B5%D0%BD%D1%82%D0%B0%D1%86%D0%B8%D0%B8.docx" TargetMode="External"/><Relationship Id="rId13" Type="http://schemas.openxmlformats.org/officeDocument/2006/relationships/hyperlink" Target="http://rnla-service.scli.ru:8080/rnla-links/ws/content/act/bba0bfb1-06c7-4e50-a8d3-fe1045784bf1.html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gosfinansy.ru/" TargetMode="External"/><Relationship Id="rId7" Type="http://schemas.openxmlformats.org/officeDocument/2006/relationships/hyperlink" Target="consultantplus://offline/ref=DE625921BCAB43F9C9E4F3130916A6ED7C848847CB692EFE258C540225AEA1EFjDF5N" TargetMode="External"/><Relationship Id="rId12" Type="http://schemas.openxmlformats.org/officeDocument/2006/relationships/hyperlink" Target="http://rnla-service.scli.ru:8080/rnla-links/ws/content/act/bba0bfb1-06c7-4e50-a8d3-fe1045784bf1.html" TargetMode="External"/><Relationship Id="rId17" Type="http://schemas.openxmlformats.org/officeDocument/2006/relationships/hyperlink" Target="http://rnla-service.scli.ru:8080/rnla-links/ws/content/act/bba0bfb1-06c7-4e50-a8d3-fe1045784bf1.html" TargetMode="External"/><Relationship Id="rId25" Type="http://schemas.openxmlformats.org/officeDocument/2006/relationships/hyperlink" Target="https://www.gosfinans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nla-service.scli.ru:8080/rnla-links/ws/content/act/bba0bfb1-06c7-4e50-a8d3-fe1045784bf1.html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625921BCAB43F9C9E4ED1E1F7AFAE47D88D54DC06C24AD78D30F5F72A7ABB89228F44A1589C8C4j9F2N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5" Type="http://schemas.openxmlformats.org/officeDocument/2006/relationships/hyperlink" Target="consultantplus://offline/ref=DE625921BCAB43F9C9E4ED1E1F7AFAE47D88D542CB6D24AD78D30F5F72A7ABB89228F44A1589CECCj9F0N" TargetMode="External"/><Relationship Id="rId15" Type="http://schemas.openxmlformats.org/officeDocument/2006/relationships/hyperlink" Target="http://rnla-service.scli.ru:8080/rnla-links/ws/content/act/bba0bfb1-06c7-4e50-a8d3-fe1045784bf1.html" TargetMode="External"/><Relationship Id="rId23" Type="http://schemas.openxmlformats.org/officeDocument/2006/relationships/hyperlink" Target="http://rnla-service.scli.ru:8080/rnla-links/ws/content/act/c351fa7f-3731-467c-9a38-00ce2ecbe619.html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hyperlink" Target="consultantplus://offline/ref=222C0816D136EDBAD47C55EC0B7A326BE0C0051680A3C74ABC20F6FBD0991DE02EAAA45D2D501FFCf4K6J" TargetMode="External"/><Relationship Id="rId9" Type="http://schemas.openxmlformats.org/officeDocument/2006/relationships/hyperlink" Target="file:///Z:\%D0%A3%D0%9F%D0%A0%D0%90%D0%92%D0%9B%D0%95%D0%9D%D0%98%D0%95%20%D0%9E%D0%9F%D0%A2%D0%98%D0%9C%D0%98%D0%97%D0%90%D0%A6%D0%98%D0%98%20%D0%9F%D0%A0%D0%95%D0%94%D0%9E%D0%A1%D0%A2%D0%90%D0%92%D0%9B%D0%95%D0%9D%D0%98%D0%AF%20%D0%A3%D0%A1%D0%9B%D0%A3%D0%93\%D0%9A%D1%83%D0%B7%D0%BD%D0%B5%D1%86%D0%BE%D0%B2%D0%B0%20%D0%90.%D0%A1\%D0%A2%D0%B8%D0%BF%D0%BE%D0%B2%D1%8B%D0%B5%20%D1%83%D1%81%D0%BB%D1%83%D0%B3%D0%B8%20%D0%BF%D0%B5%D1%80%D0%B5%D0%B2%D0%BE%D0%B4\%D0%9D%D0%B5%D0%BE%D0%B1%D1%85%D0%BE%D0%B4%D0%B8%D0%BC%D0%BE%20%D0%B0%D0%BA%D1%82%D1%83%D0%B0%D0%BB%D0%B8%D0%B7%D0%B8%D1%80%D0%BE%D0%B2%D0%B0%D1%82%D1%8C\!%D0%B4%D0%B5%D0%BB%D0%B0%D1%8E!%D0%BF%D0%BE%D0%B4%D0%B3%D0%BE%D1%82%D0%BE%D0%B2%D0%BA%D0%B0%20%D0%B4%D0%BE%D0%BA%D1%83%D0%BC%D0%B5%D0%BD%D1%82%D0%B0%D1%86%D0%B8%D0%B8.docx" TargetMode="External"/><Relationship Id="rId14" Type="http://schemas.openxmlformats.org/officeDocument/2006/relationships/hyperlink" Target="http://rnla-service.scli.ru:8080/rnla-links/ws/content/act/bba0bfb1-06c7-4e50-a8d3-fe1045784bf1.html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7616</Words>
  <Characters>43413</Characters>
  <Application>Microsoft Office Word</Application>
  <DocSecurity>0</DocSecurity>
  <Lines>361</Lines>
  <Paragraphs>101</Paragraphs>
  <ScaleCrop>false</ScaleCrop>
  <Company/>
  <LinksUpToDate>false</LinksUpToDate>
  <CharactersWithSpaces>50928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2018-08-06T06:42:00Z</cp:lastPrinted>
  <dcterms:created xsi:type="dcterms:W3CDTF">2018-08-06T05:24:00Z</dcterms:created>
  <dcterms:modified xsi:type="dcterms:W3CDTF">2018-09-17T08:33:00Z</dcterms:modified>
</cp:coreProperties>
</file>