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3F" w:rsidRDefault="002A1A3F" w:rsidP="002A1A3F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2A1A3F" w:rsidRDefault="002A1A3F" w:rsidP="002A1A3F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2A1A3F" w:rsidRDefault="002A1A3F" w:rsidP="002A1A3F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2A1A3F" w:rsidRPr="008779EE" w:rsidRDefault="002A1A3F" w:rsidP="002A1A3F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8779EE">
        <w:rPr>
          <w:sz w:val="32"/>
          <w:szCs w:val="32"/>
        </w:rPr>
        <w:t>ПОСТАНОВЛЕНИЕ</w:t>
      </w:r>
    </w:p>
    <w:tbl>
      <w:tblPr>
        <w:tblW w:w="9075" w:type="dxa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9"/>
        <w:gridCol w:w="2271"/>
        <w:gridCol w:w="2268"/>
      </w:tblGrid>
      <w:tr w:rsidR="002A1A3F" w:rsidTr="00134173">
        <w:trPr>
          <w:trHeight w:val="32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41</w:t>
            </w:r>
          </w:p>
        </w:tc>
      </w:tr>
      <w:tr w:rsidR="002A1A3F" w:rsidTr="00134173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2A1A3F" w:rsidRDefault="002A1A3F" w:rsidP="00134173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1A3F" w:rsidRDefault="002A1A3F" w:rsidP="00134173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2A1A3F" w:rsidRDefault="002A1A3F" w:rsidP="002A1A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1A3F" w:rsidRPr="00603CE3" w:rsidRDefault="002A1A3F" w:rsidP="002A1A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предоставлению муниципальной </w:t>
      </w:r>
      <w:r w:rsidRPr="00603CE3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1D2752">
        <w:rPr>
          <w:rFonts w:ascii="Times New Roman" w:hAnsi="Times New Roman" w:cs="Times New Roman"/>
          <w:bCs w:val="0"/>
          <w:noProof/>
          <w:sz w:val="28"/>
          <w:szCs w:val="28"/>
        </w:rPr>
        <w:t>«</w:t>
      </w:r>
      <w:r w:rsidRPr="001D2752">
        <w:rPr>
          <w:rFonts w:ascii="Times New Roman" w:hAnsi="Times New Roman"/>
          <w:sz w:val="28"/>
        </w:rPr>
        <w:t>Предварительное согласование предоставления земельных участков, находящихся в собственности муниципального образования</w:t>
      </w:r>
      <w:r w:rsidRPr="001D2752">
        <w:rPr>
          <w:rFonts w:ascii="Times New Roman" w:hAnsi="Times New Roman" w:cs="Times New Roman"/>
          <w:bCs w:val="0"/>
          <w:noProof/>
          <w:sz w:val="28"/>
          <w:szCs w:val="28"/>
        </w:rPr>
        <w:t>»</w:t>
      </w:r>
      <w:r>
        <w:rPr>
          <w:b w:val="0"/>
          <w:bCs w:val="0"/>
          <w:noProof/>
          <w:sz w:val="28"/>
          <w:szCs w:val="28"/>
        </w:rPr>
        <w:t xml:space="preserve"> </w:t>
      </w:r>
    </w:p>
    <w:p w:rsidR="002A1A3F" w:rsidRDefault="002A1A3F" w:rsidP="002A1A3F">
      <w:pPr>
        <w:pStyle w:val="31"/>
        <w:tabs>
          <w:tab w:val="left" w:pos="-3420"/>
        </w:tabs>
        <w:spacing w:after="0"/>
        <w:jc w:val="center"/>
        <w:rPr>
          <w:szCs w:val="28"/>
        </w:rPr>
      </w:pPr>
    </w:p>
    <w:p w:rsidR="002A1A3F" w:rsidRPr="00BF312A" w:rsidRDefault="002A1A3F" w:rsidP="002A1A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12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Филипповское</w:t>
      </w:r>
      <w:r w:rsidRPr="00BF312A">
        <w:rPr>
          <w:rFonts w:ascii="Times New Roman" w:hAnsi="Times New Roman"/>
          <w:sz w:val="28"/>
          <w:szCs w:val="28"/>
        </w:rPr>
        <w:t xml:space="preserve"> сельское пос</w:t>
      </w:r>
      <w:r>
        <w:rPr>
          <w:rFonts w:ascii="Times New Roman" w:hAnsi="Times New Roman"/>
          <w:sz w:val="28"/>
          <w:szCs w:val="28"/>
        </w:rPr>
        <w:t>еление администрация  Филипповского</w:t>
      </w:r>
      <w:r w:rsidRPr="00BF312A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2A1A3F" w:rsidRPr="00BF312A" w:rsidRDefault="002A1A3F" w:rsidP="002A1A3F">
      <w:pPr>
        <w:tabs>
          <w:tab w:val="left" w:pos="0"/>
        </w:tabs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BF312A">
        <w:rPr>
          <w:rFonts w:ascii="Times New Roman" w:hAnsi="Times New Roman"/>
          <w:sz w:val="28"/>
          <w:szCs w:val="28"/>
        </w:rPr>
        <w:t xml:space="preserve">1.Утвердить административный регламент по предоставлению муниципальной услуги  </w:t>
      </w:r>
      <w:r w:rsidRPr="00BF312A">
        <w:rPr>
          <w:rFonts w:ascii="Times New Roman" w:hAnsi="Times New Roman"/>
          <w:bCs/>
          <w:noProof/>
          <w:sz w:val="28"/>
          <w:szCs w:val="28"/>
        </w:rPr>
        <w:t>«</w:t>
      </w:r>
      <w:r w:rsidRPr="003A23D6">
        <w:rPr>
          <w:rFonts w:ascii="Times New Roman" w:hAnsi="Times New Roman"/>
          <w:sz w:val="28"/>
        </w:rPr>
        <w:t>Предварительное согласование предоставления земельных участков, находящихся в собственности муниципального образования</w:t>
      </w:r>
      <w:r w:rsidRPr="003A23D6">
        <w:rPr>
          <w:rFonts w:ascii="Times New Roman" w:hAnsi="Times New Roman"/>
          <w:bCs/>
          <w:noProof/>
          <w:sz w:val="28"/>
          <w:szCs w:val="28"/>
        </w:rPr>
        <w:t xml:space="preserve">» </w:t>
      </w:r>
      <w:r w:rsidRPr="003A23D6">
        <w:rPr>
          <w:rFonts w:ascii="Times New Roman" w:hAnsi="Times New Roman"/>
          <w:sz w:val="28"/>
          <w:szCs w:val="28"/>
        </w:rPr>
        <w:t xml:space="preserve">  согласн</w:t>
      </w:r>
      <w:r w:rsidRPr="00BF312A">
        <w:rPr>
          <w:rFonts w:ascii="Times New Roman" w:hAnsi="Times New Roman"/>
          <w:sz w:val="28"/>
          <w:szCs w:val="28"/>
        </w:rPr>
        <w:t>о приложению.</w:t>
      </w:r>
    </w:p>
    <w:p w:rsidR="002A1A3F" w:rsidRDefault="002A1A3F" w:rsidP="002A1A3F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</w:t>
      </w:r>
      <w:r w:rsidRPr="00F21BF7">
        <w:rPr>
          <w:szCs w:val="28"/>
        </w:rPr>
        <w:t xml:space="preserve">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2A1A3F" w:rsidRPr="003C2159" w:rsidRDefault="002A1A3F" w:rsidP="002A1A3F">
      <w:pPr>
        <w:ind w:firstLine="72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2A1A3F" w:rsidRPr="008B30CA" w:rsidTr="00134173">
        <w:tc>
          <w:tcPr>
            <w:tcW w:w="7308" w:type="dxa"/>
            <w:tcBorders>
              <w:bottom w:val="single" w:sz="4" w:space="0" w:color="auto"/>
            </w:tcBorders>
          </w:tcPr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2A1A3F" w:rsidRPr="008B30CA" w:rsidTr="00134173">
        <w:tc>
          <w:tcPr>
            <w:tcW w:w="7308" w:type="dxa"/>
          </w:tcPr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2A1A3F" w:rsidRPr="008B30CA" w:rsidTr="00134173">
        <w:tc>
          <w:tcPr>
            <w:tcW w:w="7308" w:type="dxa"/>
          </w:tcPr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A1A3F" w:rsidRPr="008B30CA" w:rsidRDefault="002A1A3F" w:rsidP="00134173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2A1A3F" w:rsidRDefault="002A1A3F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F93764" w:rsidRPr="00F93764" w:rsidRDefault="002A1A3F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17.09.2018г. № 41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«Предварительное согласование предоставления земельных участков, находящихся в собственности муниципального образования Филипповское сельское поселение </w:t>
      </w:r>
      <w:proofErr w:type="spellStart"/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5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обращении в письменной форме, в форме электронного документа.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613004, Кировская область, </w:t>
      </w:r>
      <w:proofErr w:type="spell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пп-пт</w:t>
      </w:r>
      <w:proofErr w:type="spell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8-00 до 16-00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8(83361)77119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613004@24rx.ru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  http://filippovo.3dn.ru/                                                      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2.1. Наименование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«Предварительное согласование предоставления земельных участков, находящихся в собственности муниципального образования».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 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предварительном согласовании предоставления земельного участка;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30 дней со дня поступления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Минэкономразвития Российской Федерации от 12.01.2015 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документов, которые должны быть представлены в порядке межведомственного информационного взаимодействия;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 -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документация лесных участков - в случае, если подано заявление о предварительном согласовании предоставления лесного участка;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заявителя, -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является иностранное юридическое лицо;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подготовленные некоммерческой организацией, созданной гражданами, списки ее членов -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При предоставлении муниципальной услуги администрация не вправе требовать от заявителя: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2.7.   Перечень оснований для отказа в приеме документов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земельный участок, границы которого подлежат уточнению в соответствии с Федеральным законом от 24.07.2007 № 221-ФЗ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оснований для возврата заявления о предоставлении муниципальной услуги: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несоответствие заявления форме заявления, утвержденной настоящим Административным регламентом;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в иной уполномоченный орган;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непредставление документов, предусмотренных подпунктом 2.6.1 настоящего Административного регламента, к заявлению о предоставлении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16:00 часов, заявление должно быть зарегистрировано в течение следующего рабочего дня.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2.14.4. Кабинеты (кабинки) приема заявителей должны быть оборудованы информационными табличками с указанием: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Специалист, ответственный за предоставление муниципальной услуги, при рассмотрении заявления и, исходя из состава запрашиваемых сведений,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устанавливает наличие оснований, указанных в пункте 2.8 настоящего Административного регламента: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предварительном согласовании предоставления земельного участка, которое выдается (направляется) заявителю.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дней.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принятии решения о предварительном согласовании предоставления земельного участка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акта о предварительном согласовании предоставления земельного участка в 3 экземплярах.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Результатом выполнения административной процедуры является акт о предварительном согласовании предоставления земельного участка.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получения заявления.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Глава администрации, а также уполномоченное им должностное лицо, осуществляя контроль, вправе: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F93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F93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1) нарушение срока регистрации запроса о предоставлении  муниципальной услуги, запроса, указанного в </w:t>
      </w:r>
      <w:hyperlink r:id="rId7" w:anchor="/document/99/902228011/XA00M2A2M1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8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9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0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либо нарушение установленного срока таких исправлений.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3" w:tooltip="Федерального закона № 210-ФЗ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предусмотренных </w:t>
      </w:r>
      <w:hyperlink r:id="rId14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5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6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9" w:tooltip="Кодексом Российской Федерации об административных правонарушениях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0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центра, организаций, предусмотренных </w:t>
      </w:r>
      <w:hyperlink r:id="rId21" w:anchor="/document/99/902228011/XA00M8O2MO/" w:tgtFrame="_self" w:history="1">
        <w:r w:rsidRPr="00F9376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6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13"/>
        <w:gridCol w:w="1539"/>
        <w:gridCol w:w="580"/>
        <w:gridCol w:w="2676"/>
        <w:gridCol w:w="119"/>
        <w:gridCol w:w="1704"/>
        <w:gridCol w:w="1124"/>
        <w:gridCol w:w="60"/>
      </w:tblGrid>
      <w:tr w:rsidR="00F93764" w:rsidRPr="00F93764" w:rsidTr="00F93764">
        <w:trPr>
          <w:trHeight w:val="22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22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предварительно согласовать предоставление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7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7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95"/>
          <w:tblCellSpacing w:w="0" w:type="dxa"/>
          <w:jc w:val="center"/>
        </w:trPr>
        <w:tc>
          <w:tcPr>
            <w:tcW w:w="6660" w:type="dxa"/>
            <w:gridSpan w:val="4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 в сл</w:t>
            </w:r>
            <w:proofErr w:type="gramEnd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45"/>
          <w:tblCellSpacing w:w="0" w:type="dxa"/>
          <w:jc w:val="center"/>
        </w:trPr>
        <w:tc>
          <w:tcPr>
            <w:tcW w:w="6660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указанными</w:t>
            </w:r>
            <w:proofErr w:type="gramEnd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документом и (или) проектом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1815" w:type="dxa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заявителя (юридическое </w:t>
            </w: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лицо)</w:t>
            </w:r>
          </w:p>
        </w:tc>
        <w:tc>
          <w:tcPr>
            <w:tcW w:w="7800" w:type="dxa"/>
            <w:gridSpan w:val="6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885"/>
          <w:tblCellSpacing w:w="0" w:type="dxa"/>
          <w:jc w:val="center"/>
        </w:trPr>
        <w:tc>
          <w:tcPr>
            <w:tcW w:w="396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</w:t>
            </w:r>
          </w:p>
        </w:tc>
        <w:tc>
          <w:tcPr>
            <w:tcW w:w="5655" w:type="dxa"/>
            <w:gridSpan w:val="4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(за исключением случаев, если заявителем является иностранное юридическое лицо):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337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70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3375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3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1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0"/>
          <w:tblCellSpacing w:w="0" w:type="dxa"/>
          <w:jc w:val="center"/>
        </w:trPr>
        <w:tc>
          <w:tcPr>
            <w:tcW w:w="337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270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2970" w:type="dxa"/>
            <w:gridSpan w:val="3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3375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3"/>
            <w:vMerge w:val="restart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945"/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45"/>
          <w:tblCellSpacing w:w="0" w:type="dxa"/>
          <w:jc w:val="center"/>
        </w:trPr>
        <w:tc>
          <w:tcPr>
            <w:tcW w:w="8490" w:type="dxa"/>
            <w:gridSpan w:val="6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390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– в случае если с заявлением обращается представитель заявителя;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      </w:r>
            <w:proofErr w:type="gramEnd"/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земельного участка – в случае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лесных участков – в случае если подано заявление о предварительном согласовании предоставления лесного участка;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– в случае если заявителем является иностранное юридическое лицо;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rHeight w:val="15"/>
          <w:tblCellSpacing w:w="0" w:type="dxa"/>
          <w:jc w:val="center"/>
        </w:trPr>
        <w:tc>
          <w:tcPr>
            <w:tcW w:w="8490" w:type="dxa"/>
            <w:gridSpan w:val="6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некоммерческой организацией, созданной гражданами, списки ее членов –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1125" w:type="dxa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9615" w:type="dxa"/>
            <w:gridSpan w:val="7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</w:t>
            </w: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6780" w:type="dxa"/>
            <w:gridSpan w:val="5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</w:t>
            </w:r>
          </w:p>
        </w:tc>
        <w:tc>
          <w:tcPr>
            <w:tcW w:w="283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764" w:rsidRPr="00F93764" w:rsidTr="00F93764">
        <w:trPr>
          <w:trHeight w:val="345"/>
          <w:tblCellSpacing w:w="0" w:type="dxa"/>
          <w:jc w:val="center"/>
        </w:trPr>
        <w:tc>
          <w:tcPr>
            <w:tcW w:w="6780" w:type="dxa"/>
            <w:gridSpan w:val="5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764" w:rsidRPr="00F93764" w:rsidTr="00F93764">
        <w:trPr>
          <w:tblCellSpacing w:w="0" w:type="dxa"/>
          <w:jc w:val="center"/>
        </w:trPr>
        <w:tc>
          <w:tcPr>
            <w:tcW w:w="181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F93764" w:rsidRPr="00F93764" w:rsidRDefault="00F93764" w:rsidP="00F9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93764" w:rsidRPr="00F93764" w:rsidRDefault="00F93764" w:rsidP="00F93764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3764" w:rsidRP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3764" w:rsidRDefault="00F93764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4C9D" w:rsidRDefault="00044C9D" w:rsidP="00044C9D">
      <w:pPr>
        <w:tabs>
          <w:tab w:val="left" w:pos="2760"/>
          <w:tab w:val="left" w:pos="328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44C9D" w:rsidRDefault="00044C9D" w:rsidP="00044C9D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44C9D" w:rsidRDefault="00044C9D" w:rsidP="00044C9D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44C9D" w:rsidRDefault="00044C9D" w:rsidP="00044C9D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5F8">
        <w:rPr>
          <w:rFonts w:ascii="Times New Roman" w:hAnsi="Times New Roman"/>
          <w:b/>
          <w:sz w:val="28"/>
          <w:szCs w:val="28"/>
        </w:rPr>
        <w:t>БЛОК-СХЕМА</w:t>
      </w:r>
    </w:p>
    <w:p w:rsidR="00044C9D" w:rsidRPr="000315F8" w:rsidRDefault="00044C9D" w:rsidP="0004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467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</w:t>
      </w:r>
      <w:r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FF146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44C9D" w:rsidRDefault="00044C9D" w:rsidP="00044C9D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112.95pt;margin-top:154.65pt;width:253.5pt;height:45.75pt;z-index:251662336">
            <v:textbox>
              <w:txbxContent>
                <w:p w:rsidR="00044C9D" w:rsidRPr="00416587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136.95pt;margin-top:85.7pt;width:201pt;height:37.5pt;z-index:251661312">
            <v:textbox>
              <w:txbxContent>
                <w:p w:rsidR="00044C9D" w:rsidRPr="0026293C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</w:t>
                  </w: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36.95pt;margin-top:18.2pt;width:201pt;height:37.5pt;z-index:251660288">
            <v:textbox>
              <w:txbxContent>
                <w:p w:rsidR="00044C9D" w:rsidRPr="0026293C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ab/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1.45pt;margin-top:27.2pt;width:0;height:30pt;z-index:251667456" o:connectortype="straight"/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231.45pt;margin-top:9.15pt;width:0;height:31.45pt;z-index:251668480" o:connectortype="straight"/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margin-left:348.65pt;margin-top:.8pt;width:0;height:103.85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margin-left:130.95pt;margin-top:.85pt;width:0;height:103.8pt;z-index:251669504" o:connectortype="straight"/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301.25pt;margin-top:19.1pt;width:165.7pt;height:56.45pt;z-index:251666432">
            <v:textbox>
              <w:txbxContent>
                <w:p w:rsidR="00044C9D" w:rsidRPr="00204E23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044C9D" w:rsidRDefault="00044C9D" w:rsidP="00044C9D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-9.15pt;margin-top:19.1pt;width:163.65pt;height:54.4pt;z-index:251665408">
            <v:textbox>
              <w:txbxContent>
                <w:p w:rsidR="00044C9D" w:rsidRPr="00204E23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382.95pt;margin-top:18.5pt;width:0;height:33pt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margin-left:69pt;margin-top:18.2pt;width:0;height:37.5pt;z-index:251671552" o:connectortype="straight"/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301.25pt;margin-top:23pt;width:165.7pt;height:41.25pt;z-index:251663360">
            <v:textbox style="mso-next-textbox:#_x0000_s1033">
              <w:txbxContent>
                <w:p w:rsidR="00044C9D" w:rsidRPr="00EB007F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-9.15pt;margin-top:27.2pt;width:168.6pt;height:41.25pt;z-index:251664384">
            <v:textbox>
              <w:txbxContent>
                <w:p w:rsidR="00044C9D" w:rsidRPr="00F80AE6" w:rsidRDefault="00044C9D" w:rsidP="00044C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rPr>
          <w:rFonts w:ascii="Times New Roman" w:hAnsi="Times New Roman"/>
          <w:sz w:val="28"/>
          <w:szCs w:val="28"/>
        </w:rPr>
      </w:pPr>
    </w:p>
    <w:p w:rsidR="00044C9D" w:rsidRPr="00627E1A" w:rsidRDefault="00044C9D" w:rsidP="00044C9D">
      <w:pPr>
        <w:spacing w:before="60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044C9D" w:rsidRPr="00F93764" w:rsidRDefault="00044C9D" w:rsidP="00F9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44C9D" w:rsidRPr="00F93764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64"/>
    <w:rsid w:val="00044C9D"/>
    <w:rsid w:val="001B6EA4"/>
    <w:rsid w:val="002A1A3F"/>
    <w:rsid w:val="007F248B"/>
    <w:rsid w:val="00BC0F9C"/>
    <w:rsid w:val="00C41F4D"/>
    <w:rsid w:val="00C46EDA"/>
    <w:rsid w:val="00E96E55"/>
    <w:rsid w:val="00F9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2A1A3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2A1A3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A1A3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A1A3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A1A3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2A1A3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A1A3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A1A3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7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1A3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2A1A3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A1A3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A1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2A1A3F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2A1A3F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2A1A3F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A1A3F"/>
    <w:rPr>
      <w:rFonts w:ascii="Cambria" w:eastAsia="Times New Roman" w:hAnsi="Cambria" w:cs="Cambria"/>
    </w:rPr>
  </w:style>
  <w:style w:type="paragraph" w:customStyle="1" w:styleId="ConsPlusTitle">
    <w:name w:val="ConsPlusTitle"/>
    <w:rsid w:val="002A1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nhideWhenUsed/>
    <w:rsid w:val="002A1A3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A1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semiHidden/>
    <w:unhideWhenUsed/>
    <w:rsid w:val="002A1A3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semiHidden/>
    <w:rsid w:val="002A1A3F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11">
    <w:name w:val="ВК1"/>
    <w:basedOn w:val="a"/>
    <w:next w:val="a"/>
    <w:rsid w:val="002A1A3F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://rnla-service.scli.ru:8080/rnla-links/ws/content/act/c351fa7f-3731-467c-9a38-00ce2ecbe6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7542</Words>
  <Characters>42995</Characters>
  <Application>Microsoft Office Word</Application>
  <DocSecurity>0</DocSecurity>
  <Lines>358</Lines>
  <Paragraphs>100</Paragraphs>
  <ScaleCrop>false</ScaleCrop>
  <Company/>
  <LinksUpToDate>false</LinksUpToDate>
  <CharactersWithSpaces>50437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2018-08-06T05:33:00Z</dcterms:created>
  <dcterms:modified xsi:type="dcterms:W3CDTF">2018-09-24T07:39:00Z</dcterms:modified>
</cp:coreProperties>
</file>